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7212"/>
        <w:gridCol w:w="2359"/>
      </w:tblGrid>
      <w:tr w:rsidR="001F2010">
        <w:trPr>
          <w:trHeight w:hRule="exact" w:val="2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8A7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1F2010">
        <w:trPr>
          <w:trHeight w:hRule="exact" w:val="13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</w:rPr>
            </w:pPr>
          </w:p>
        </w:tc>
      </w:tr>
      <w:tr w:rsidR="001F2010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ДОГОВОР на оказание платных медицинских услуг (в условиях стационара)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 w:rsidP="002C596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r w:rsidR="002C5961">
              <w:rPr>
                <w:rFonts w:eastAsia="Times New Roman"/>
                <w:b/>
                <w:bCs/>
                <w:sz w:val="20"/>
                <w:szCs w:val="20"/>
              </w:rPr>
              <w:t>__________________</w:t>
            </w:r>
          </w:p>
        </w:tc>
      </w:tr>
    </w:tbl>
    <w:p w:rsidR="001F2010" w:rsidRDefault="001F2010">
      <w:pPr>
        <w:rPr>
          <w:rFonts w:eastAsia="Times New Roman"/>
          <w:sz w:val="2"/>
          <w:szCs w:val="2"/>
        </w:rPr>
        <w:sectPr w:rsidR="001F201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329"/>
        <w:gridCol w:w="950"/>
        <w:gridCol w:w="4018"/>
      </w:tblGrid>
      <w:tr w:rsidR="001F2010">
        <w:trPr>
          <w:trHeight w:hRule="exact" w:val="57"/>
          <w:tblHeader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</w:rPr>
            </w:pPr>
          </w:p>
        </w:tc>
      </w:tr>
      <w:tr w:rsidR="001F2010"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Pr="002C5961" w:rsidRDefault="008A71B9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C5961">
              <w:rPr>
                <w:rFonts w:eastAsia="Times New Roman"/>
                <w:sz w:val="18"/>
                <w:szCs w:val="18"/>
              </w:rPr>
              <w:t xml:space="preserve">г. Санкт-Петербург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Pr="002C5961" w:rsidRDefault="008A71B9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C5961">
              <w:rPr>
                <w:rFonts w:eastAsia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Pr="002C5961" w:rsidRDefault="008A71B9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C5961">
              <w:rPr>
                <w:rFonts w:eastAsia="Times New Roman"/>
                <w:sz w:val="18"/>
                <w:szCs w:val="18"/>
                <w:highlight w:val="yellow"/>
              </w:rPr>
              <w:t>мая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Pr="002C5961" w:rsidRDefault="008A71B9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2C5961">
              <w:rPr>
                <w:rFonts w:eastAsia="Times New Roman"/>
                <w:sz w:val="18"/>
                <w:szCs w:val="18"/>
                <w:highlight w:val="yellow"/>
              </w:rPr>
              <w:t>2024 г.</w:t>
            </w:r>
          </w:p>
        </w:tc>
      </w:tr>
      <w:tr w:rsidR="001F2010">
        <w:trPr>
          <w:trHeight w:hRule="exact" w:val="13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 w:rsidP="002C5961">
            <w:pPr>
              <w:ind w:firstLine="567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Федеральное государственное бюджетное учреждение "Всероссийский центр экстренной и радиационной медицины имени А.М.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Никифорова" Министерства Российской Федерации по делам гражданской обороны, чрезвычайным ситуациям и ликвидации после</w:t>
            </w:r>
            <w:r>
              <w:rPr>
                <w:rFonts w:eastAsia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ствий стихийных бедствий (ФГБУ ВЦЭРМ им. А.М. Никифорова МЧС России), именуемое в дальнейшем "Исполнитель" (Лицензия на осуществление медицинской деятельности № ФС-78-01-003169 выдана 25.11.2020 Федеральной службой по надзору в сфере здравоохр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нения, адрес 109074, Москва, Славянская площадь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д.4, стр.1, тел.(495) 698-4538, (499) 578-0230), в лице 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________________________________________________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действующего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 основании доверенности №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_____________________________________</w:t>
            </w:r>
            <w:r>
              <w:rPr>
                <w:rFonts w:eastAsia="Times New Roman"/>
                <w:sz w:val="18"/>
                <w:szCs w:val="18"/>
              </w:rPr>
              <w:t xml:space="preserve">., с одной стороны, и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2C59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именуемый в дальнейшем "Заказчик", с другой стороны, заключили настоящий Договор о нижеследующем: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1. ПРЕДМЕТ ДОГОВОРА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В соответствии с Договором Исполнитель обязуется по заданию Заказчика оказать медицинские услуги (далее – услуги), а Заказчик обязуется оплатить эти услуги.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 исполнении Договора Стороны руководствуются законодательством Российской Федерации, регулирующим вопросы оказания медицинской помощи и предоставления платных медицинских услуг населению медицинскими учреждениями.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2. ПОРЯДОК, СРОКИ И УСЛОВИЯ ПОЛУЧЕНИЯ УСЛУГ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Исполнитель оказывает услуги в соответствии с видами медицинской деятельности, указанными в лицензии Исполнителя. Перечень услуг, которые могут быть оказаны Исполнителем, и их стоимость определены в Прейскуранте платных медицинских услуг (далее – Прейскурант). По Договору Исполнитель оказывает лечебно-диагностическую помощь в условиях стационара по адресам: Санкт-Петербург, ул. Академика Лебедева, д. 4/2, лит. А. пом. 1-Н, г. Санкт-Петербург, ул. Оптиков, д.54.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Медицинские услуги по Договору оказываются Пациенту, которым является либо Заказчик, либо иное лицо, указанное Заказчиком в качестве Пациента: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2C59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____________________________________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Заказчик не является Пациентом, Договор считается заключенным в пользу третьего лица (Пациента), которому Заказчик обязан самостоятельно сообщить о наличии Договора и его содержании. Договор составляется в 3 экземплярах, один из которых находи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 у Исполнителя, второй – у Заказчика, третий – у Пациента. В случае если Договор заключается Пациентом и Исполнителем, он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ляется в 2 экземплярах.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Перечень планируемых услуг, подлежащих оказанию по Договору, срок их оказания (период нахождения в условиях стационара), </w:t>
            </w:r>
            <w:proofErr w:type="gramStart"/>
            <w:r>
              <w:rPr>
                <w:sz w:val="18"/>
                <w:szCs w:val="18"/>
              </w:rPr>
              <w:t>со-держится</w:t>
            </w:r>
            <w:proofErr w:type="gramEnd"/>
            <w:r>
              <w:rPr>
                <w:sz w:val="18"/>
                <w:szCs w:val="18"/>
              </w:rPr>
              <w:t xml:space="preserve"> в приложении № 1 к Договору. По факту получения результатов исследований Пациента и заключений врачей-консультантов, перечень услуг, подлежащих оказанию по Договору, может быть откорректирован путем оформления дополнительного Перечня услуг, </w:t>
            </w:r>
            <w:proofErr w:type="gramStart"/>
            <w:r>
              <w:rPr>
                <w:sz w:val="18"/>
                <w:szCs w:val="18"/>
              </w:rPr>
              <w:t>ко-</w:t>
            </w:r>
            <w:proofErr w:type="spellStart"/>
            <w:r>
              <w:rPr>
                <w:sz w:val="18"/>
                <w:szCs w:val="18"/>
              </w:rPr>
              <w:t>торый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после подписания его Сторонами становится неотъемлемой частью настоящего Договора. 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Госпитализация осуществляется в соответствующее профильное отделение стационара с соблюдением действующего у Исполнителя порядка госпитализации, после оплаты авансового платежа, предусмотренного в разделе 4 Договора.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3. ПРАВА И ОБЯЗАННОСТИ СТОРОН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3.1.Исполнитель обязан: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 При оказании услуг использовать методы диагностики, лечения, медицинское оборудование и лекарственные препараты, разреше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к применению на территории Российской Федерации, определять характер, объем, методы лечения и исследования, а также график проведения исследований/процедур, консультаций.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 Оказывать услуги по Договору силами квалифицированных и сертифицированных специалистов.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 Предоставлять полную информацию о предлагаемой услуге, в том числе о процедуре выполнения и о специалисте, выполняющем услугу; об ожидаемых результатах и возможных сопутствующих реакциях и осложнениях, о факторах, влияющих на качество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предостав-ляемой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услуги и действиях Пациента, необходимых для достижения качественного результата.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3.1.4. Соблюдать режим конфиденциальности информации, полученной в ходе исполнения Договора.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3.1.5. Обеспечивать при оказании услуг по Договору реализацию предусмотренных законодательством Российской Федерации прав Пац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ента при обращении за медицинской помощью и её получении.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Заказчик обязан: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 Оплатить оказываемые по Договору услуги в сумме, рассчитанной в соответствии с действующим на момент оказания услуги Прейскурантом, в порядке и сроки, установленные Договором. 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 Сообщать все известные ему сведения о состоянии физического и психического здоровья, перенесенных заболеваниях, </w:t>
            </w:r>
            <w:proofErr w:type="spellStart"/>
            <w:proofErr w:type="gramStart"/>
            <w:r>
              <w:rPr>
                <w:sz w:val="18"/>
                <w:szCs w:val="18"/>
              </w:rPr>
              <w:t>наследствен-ности</w:t>
            </w:r>
            <w:proofErr w:type="spellEnd"/>
            <w:proofErr w:type="gramEnd"/>
            <w:r>
              <w:rPr>
                <w:sz w:val="18"/>
                <w:szCs w:val="18"/>
              </w:rPr>
              <w:t>, непереносимости лекарственных средств и прочие сведения, необходимые для выбора метода лечения Пациента и предотвращения побочных реакций и осложнений при оказании медицинской помощи.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 В случае наличия обоснованных возражений по факту оказанных услуг незамедлительно представить письменные возражения на представленный к подписанию акт, содержащий перечень и стоимость оказанных услуг, в ином случае – подписать представленный </w:t>
            </w:r>
            <w:proofErr w:type="spellStart"/>
            <w:proofErr w:type="gramStart"/>
            <w:r>
              <w:rPr>
                <w:sz w:val="18"/>
                <w:szCs w:val="18"/>
              </w:rPr>
              <w:t>Ис-полнителем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акт. Не подписание, равно как и отказ от предоставления возражений к акту фиксируется Исполнителем путем составления акта об отказе от подписания, при этом услуги Исполнителя считаются оказанными в полном объеме и надлежащего качества.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 Выполнять медицинские предписания, назначения, рекомендации специалистов, оказывающих услуги.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3.2.5. Во время нахождения на территории Исполнителя соблюдать внутренний распорядок, вести себя корректно и уважительно по </w:t>
            </w:r>
            <w:proofErr w:type="spellStart"/>
            <w:proofErr w:type="gramStart"/>
            <w:r>
              <w:rPr>
                <w:sz w:val="18"/>
                <w:szCs w:val="18"/>
              </w:rPr>
              <w:t>отно-шению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 врачам, иному персоналу Исполнителя, бережно относиться к имуществу Исполнителя.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Исполнитель имеет право: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 Определять перечень необходимых лечебно-диагностических мероприятий и время проведения необходимых Пациенту </w:t>
            </w:r>
            <w:proofErr w:type="spellStart"/>
            <w:proofErr w:type="gramStart"/>
            <w:r>
              <w:rPr>
                <w:sz w:val="18"/>
                <w:szCs w:val="18"/>
              </w:rPr>
              <w:t>исследова-ний</w:t>
            </w:r>
            <w:proofErr w:type="spellEnd"/>
            <w:proofErr w:type="gramEnd"/>
            <w:r>
              <w:rPr>
                <w:sz w:val="18"/>
                <w:szCs w:val="18"/>
              </w:rPr>
              <w:t>/процедур, консультаций.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3.3.2. Требовать от Заказчика своевременной и надлежащей оплаты услуг по настоящему договору.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3.3.4. Использовать результаты обследования и лечения, а также прочую информацию в научных, издательских и иных целях безвозмездно в соответствии с уставными видами деятельности, без указания данных, позволяющих идентифицировать Заказчика (Пациента).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Пациент имеет право: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 Дать информированное добровольное согласие на предлагаемое медицинское вмешательство, или отказаться от вмешательства на любом этапе его подготовки и проведения при условии подтверждения отказа записью в медицинской документации и подписью Пацие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3.4.2. Выбрать лиц, которым в интересах Пациента может быть передана информация о состоянии его здоровья.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3.4.3. Выбрать лечащего врача, с учетом его согласия, а также просить о проведении консилиума и консультаций специалистов.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3.4.4. На обследование, лечение и содержание в условиях, соответствующих санитарно-гигиеническим требованиям, а также уважительное и гуманное отношение со стороны медицинского и обслуживающего персонала Исполнителя.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3.4.5. Реализовывать иные права Пациента, предусмотренные действующим законодательством Российской Федерации.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Заказчик имеет право требовать от Исполнителя надлежащего выполнения обязательств по Договору и осуществлять иные права </w:t>
            </w:r>
            <w:proofErr w:type="gramStart"/>
            <w:r>
              <w:rPr>
                <w:sz w:val="18"/>
                <w:szCs w:val="18"/>
              </w:rPr>
              <w:t>За-</w:t>
            </w:r>
            <w:proofErr w:type="spellStart"/>
            <w:r>
              <w:rPr>
                <w:sz w:val="18"/>
                <w:szCs w:val="18"/>
              </w:rPr>
              <w:t>казчика</w:t>
            </w:r>
            <w:proofErr w:type="spellEnd"/>
            <w:proofErr w:type="gramEnd"/>
            <w:r>
              <w:rPr>
                <w:sz w:val="18"/>
                <w:szCs w:val="18"/>
              </w:rPr>
              <w:t>, предусмотренные Договором и действующим законодательством Российской Федерации.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4. СТОИМОСТЬ УСЛУГ И ПОРЯДОК РАСЧЕТОВ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Стоимость услуг Исполнителя по Договору определяется на основании Прейскуранта, действующего на момент оказания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ствующей услуги. Общая стоимость услуг, оказанных по Договору, определяется в акте, составленном Исполнителем и содержащем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чень и стоимость оказанных услуг.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Оплата услуг по Договору осуществляется в следующем порядке: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4.2.1. При подписании Договора Заказчик производит оплату авансового платежа в сумме </w:t>
            </w:r>
            <w:r>
              <w:rPr>
                <w:b/>
                <w:bCs/>
                <w:sz w:val="18"/>
                <w:szCs w:val="18"/>
              </w:rPr>
              <w:t xml:space="preserve">100000.00 руб. (Сто тысяч рублей 00 </w:t>
            </w:r>
            <w:proofErr w:type="spellStart"/>
            <w:r>
              <w:rPr>
                <w:b/>
                <w:bCs/>
                <w:sz w:val="18"/>
                <w:szCs w:val="18"/>
              </w:rPr>
              <w:t>коп</w:t>
            </w:r>
            <w:proofErr w:type="gramStart"/>
            <w:r>
              <w:rPr>
                <w:b/>
                <w:bCs/>
                <w:sz w:val="18"/>
                <w:szCs w:val="18"/>
              </w:rPr>
              <w:t>ee</w:t>
            </w:r>
            <w:proofErr w:type="gramEnd"/>
            <w:r>
              <w:rPr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b/>
                <w:bCs/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НДС не облагается. 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4.2.2. В случае оказания услуг на сумму аванса Заказчик обязан для продолжения получения услуг по Договору произвести следующий авансовый платеж, размер которого определяет Исполнитель. В случае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если не позднее двух дней с момента получения уведомления о необходимости оплаты следующего авансового платежа, платеж не будет произведен, Исполнитель имеет право прекратить оказание услуг по Договору.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4.2.3. Окончательный расчет производится Заказчиком по завершении лечебного процесса (в день выписки) с учетом авансового и пром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жуточного платежей. Если стоимость оказанных по Договору услуг меньше суммы произведенного авансового платежа, Исполнитель производит возврат неизрасходованного аванса Заказчику на основании его заявления в течение десяти дней с момента подачи заявления.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4.2.4. Расчеты могут быть произведены наличными деньгами или платежными картами с использованием контрольно-кассовой техники Исполнителя.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5. ОТВЕТСТВЕННОСТЬ СТОРОН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Исполнитель несет ответственность за причинение вреда здоровью Пациента при осуществлении медицинского вмешательства только в случае, если вред причинен в результате недобросовестного выполнения работниками Исполнителя своих профессиональных обязанн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стей. Исполнитель не отвечает за последствия, соответствующие характеру медицинского вмешательства, обусловленные анатомическими особенностями организма или заболевания Пациента, о наступлении которых Пациент был проинформирован надлежащим образом, а также за последствия, которые наступили по причине несообщения Исполнителю полной и достоверной информации в соответствии с п. 3.2.2 Договора.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</w:t>
            </w:r>
            <w:proofErr w:type="gramStart"/>
            <w:r>
              <w:rPr>
                <w:sz w:val="18"/>
                <w:szCs w:val="18"/>
              </w:rPr>
              <w:t xml:space="preserve">Исполнитель освобождается от ответственности в случае, если вред возник вследствие непреодолимой силы, то есть чрезвычайных и непредотвратимых при данных условиях обстоятельств, или нарушения Заказчиком установленных правил пользования результатами услуги, как-то несоблюдение врачебных рекомендаций, отклонения от предписанного режима, не проведение </w:t>
            </w:r>
            <w:proofErr w:type="spellStart"/>
            <w:r>
              <w:rPr>
                <w:sz w:val="18"/>
                <w:szCs w:val="18"/>
              </w:rPr>
              <w:t>диагности-ки</w:t>
            </w:r>
            <w:proofErr w:type="spellEnd"/>
            <w:r>
              <w:rPr>
                <w:sz w:val="18"/>
                <w:szCs w:val="18"/>
              </w:rPr>
              <w:t>/лечения/исследования, которые необходимо было провести для предотвращения возможных осложнений, а также нарушение иных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вил, которые были доведены до сведения</w:t>
            </w:r>
            <w:proofErr w:type="gramEnd"/>
            <w:r>
              <w:rPr>
                <w:sz w:val="18"/>
                <w:szCs w:val="18"/>
              </w:rPr>
              <w:t xml:space="preserve"> Заказчика Исполнителем.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Не является основанием для признания услуги ненадлежащей отсутствие ожидаемого результата, если специалистами Исполнителя были предприняты все необходимые профессиональные действия при соблюдении той степени заботливости и осмотрительности, какая от них требовалась по характеру услуги.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6. ЗАКЛЮЧИТЕЛЬНЫЕ ПОЛОЖЕНИЯ 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 Заказчик проинформирован о Программе государственных гарантий бесплатного оказания гражданам медицинской помощи на </w:t>
            </w:r>
            <w:proofErr w:type="spellStart"/>
            <w:proofErr w:type="gram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>-тории</w:t>
            </w:r>
            <w:proofErr w:type="gramEnd"/>
            <w:r>
              <w:rPr>
                <w:sz w:val="18"/>
                <w:szCs w:val="18"/>
              </w:rPr>
              <w:t xml:space="preserve"> Санкт-Петербурга, ознакомлен с правилами оказания платных медицинских услуг, Прейскурантом.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 При неисполнении или ненадлежащем исполнении Сторонами условий Договора, возникающие споры решаются путем переговоров сторон. Претензионный порядок, сроки устранения недостатков оказанных услуг регулируются Законом Российской Федерации от 07.02.1992 N 2300-1 «О защите прав потребителей». По спорам, не связанным с защитой прав потребителя, стороны договорились о </w:t>
            </w:r>
            <w:proofErr w:type="gramStart"/>
            <w:r>
              <w:rPr>
                <w:sz w:val="18"/>
                <w:szCs w:val="18"/>
              </w:rPr>
              <w:t>под-</w:t>
            </w:r>
            <w:proofErr w:type="spellStart"/>
            <w:r>
              <w:rPr>
                <w:sz w:val="18"/>
                <w:szCs w:val="18"/>
              </w:rPr>
              <w:t>судности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месту нахождения Исполнителя.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 Договор составлен в двух (трех) экземплярах, имеющих одинаковую юридическую силу, по одному для каждой из Сторон. Договор вступает в силу с момента его подписания Сторонами и действует до исполнения Сторонами обязательств по Договору. 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 К Договору прилагается: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 – Реестр планируемых услуг по Договору.</w:t>
            </w:r>
          </w:p>
        </w:tc>
      </w:tr>
      <w:tr w:rsidR="001F2010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2010" w:rsidRDefault="008A71B9">
            <w:pPr>
              <w:ind w:firstLine="28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7. РЕКВИЗИТЫ И ПОДПИСИ СТОРОН </w:t>
            </w:r>
          </w:p>
        </w:tc>
      </w:tr>
      <w:tr w:rsidR="001F2010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Заказчик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Исполнитель </w:t>
            </w:r>
          </w:p>
        </w:tc>
      </w:tr>
      <w:tr w:rsidR="001F2010">
        <w:trPr>
          <w:trHeight w:hRule="exact" w:val="13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1F201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2C596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10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ФГБУ ВЦЭРМ им. </w:t>
            </w:r>
            <w:proofErr w:type="spellStart"/>
            <w:r>
              <w:rPr>
                <w:sz w:val="18"/>
                <w:szCs w:val="18"/>
              </w:rPr>
              <w:t>А.М.Никифорова</w:t>
            </w:r>
            <w:proofErr w:type="spellEnd"/>
            <w:r>
              <w:rPr>
                <w:sz w:val="18"/>
                <w:szCs w:val="18"/>
              </w:rPr>
              <w:t xml:space="preserve"> МЧС России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194044, Санкт - Петербург,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кадемика</w:t>
            </w:r>
            <w:proofErr w:type="spellEnd"/>
            <w:r>
              <w:rPr>
                <w:sz w:val="18"/>
                <w:szCs w:val="18"/>
              </w:rPr>
              <w:t xml:space="preserve"> Лебедева, дом 4/2,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  <w:r>
              <w:rPr>
                <w:sz w:val="18"/>
                <w:szCs w:val="18"/>
              </w:rPr>
              <w:t>, пом.1-Н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7802065830 КПП 780201001, ОГРН 1027801553922.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серия 78 №006580845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МИФНС №15 по Санкт-Петербургу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Санкт-Петербургу (ОФК 03, ФГБУ ВЦЭРМ им. </w:t>
            </w:r>
            <w:proofErr w:type="spellStart"/>
            <w:r>
              <w:rPr>
                <w:sz w:val="18"/>
                <w:szCs w:val="18"/>
              </w:rPr>
              <w:t>А.М.Никифорова</w:t>
            </w:r>
            <w:proofErr w:type="spellEnd"/>
            <w:r>
              <w:rPr>
                <w:sz w:val="18"/>
                <w:szCs w:val="18"/>
              </w:rPr>
              <w:t xml:space="preserve"> МЧС России,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 20726Х38160)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казначейский счет 03214643000000017200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40102810945370000005 в Северо-Западном ГУ Банка России БИК 014030106, ОКТМО 40314000,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(ОКАТО 40265561000).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оплате в назначении платежа указать код: 00000000000000000130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(812) 339-3939</w:t>
            </w:r>
          </w:p>
          <w:p w:rsidR="001F2010" w:rsidRDefault="008A71B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1F2010" w:rsidRDefault="008A71B9" w:rsidP="002C596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 w:rsidR="002C5961">
              <w:rPr>
                <w:sz w:val="18"/>
                <w:szCs w:val="18"/>
              </w:rPr>
              <w:t>______________________________</w:t>
            </w: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 w:rsidP="002C596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Паспорт гражданина Российской Федерации: 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 w:rsidP="002C596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места жительства: 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8A71B9" w:rsidP="002C596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регистрации: 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0" w:type="dxa"/>
              <w:bottom w:w="0" w:type="dxa"/>
              <w:right w:w="0" w:type="dxa"/>
            </w:tcMar>
            <w:hideMark/>
          </w:tcPr>
          <w:p w:rsidR="001F2010" w:rsidRDefault="008A71B9" w:rsidP="002C596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Контактный телефон: </w:t>
            </w:r>
            <w:r w:rsidR="002C5961">
              <w:rPr>
                <w:rFonts w:eastAsia="Times New Roman"/>
                <w:sz w:val="18"/>
                <w:szCs w:val="18"/>
              </w:rPr>
              <w:t>___________________________</w:t>
            </w: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:rsidR="001F2010" w:rsidRDefault="008A71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______________________________(подпись Заказчика) </w:t>
            </w: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:rsidR="001F2010" w:rsidRDefault="001F201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  <w:tr w:rsidR="001F201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0" w:type="dxa"/>
              <w:right w:w="0" w:type="dxa"/>
            </w:tcMar>
            <w:hideMark/>
          </w:tcPr>
          <w:p w:rsidR="001F2010" w:rsidRDefault="001F20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010" w:rsidRDefault="001F2010">
            <w:pPr>
              <w:rPr>
                <w:sz w:val="18"/>
                <w:szCs w:val="18"/>
              </w:rPr>
            </w:pPr>
          </w:p>
        </w:tc>
      </w:tr>
    </w:tbl>
    <w:p w:rsidR="001F2010" w:rsidRDefault="008A71B9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1F2010">
      <w:type w:val="continuous"/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71B9"/>
    <w:rsid w:val="001F2010"/>
    <w:rsid w:val="002C5961"/>
    <w:rsid w:val="008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1436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Стадниченко Владимир Ильич</dc:creator>
  <cp:keywords/>
  <dc:description/>
  <cp:lastModifiedBy>Лобанова Юлия Владимировна</cp:lastModifiedBy>
  <cp:revision>3</cp:revision>
  <dcterms:created xsi:type="dcterms:W3CDTF">2024-05-29T08:39:00Z</dcterms:created>
  <dcterms:modified xsi:type="dcterms:W3CDTF">2024-05-29T08:46:00Z</dcterms:modified>
</cp:coreProperties>
</file>